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188" w:rsidRPr="000E0F53" w:rsidRDefault="00EB0188" w:rsidP="005172A0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Т</w:t>
      </w:r>
      <w:r w:rsidRPr="000E0F53">
        <w:rPr>
          <w:rFonts w:ascii="Times New Roman" w:hAnsi="Times New Roman"/>
          <w:b/>
          <w:sz w:val="20"/>
          <w:szCs w:val="20"/>
        </w:rPr>
        <w:t xml:space="preserve">ематическое планирование </w:t>
      </w:r>
    </w:p>
    <w:tbl>
      <w:tblPr>
        <w:tblW w:w="14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2977"/>
        <w:gridCol w:w="9356"/>
        <w:gridCol w:w="922"/>
        <w:gridCol w:w="922"/>
      </w:tblGrid>
      <w:tr w:rsidR="008D4F38" w:rsidRPr="00862F18" w:rsidTr="005172A0">
        <w:tc>
          <w:tcPr>
            <w:tcW w:w="817" w:type="dxa"/>
            <w:vMerge w:val="restart"/>
            <w:vAlign w:val="center"/>
          </w:tcPr>
          <w:p w:rsidR="008D4F38" w:rsidRPr="005172A0" w:rsidRDefault="008D4F38" w:rsidP="005172A0">
            <w:pPr>
              <w:spacing w:after="0" w:line="23" w:lineRule="atLeast"/>
              <w:ind w:left="-110" w:right="-59"/>
              <w:jc w:val="center"/>
              <w:rPr>
                <w:rFonts w:ascii="Times New Roman" w:hAnsi="Times New Roman"/>
                <w:b/>
              </w:rPr>
            </w:pPr>
            <w:r w:rsidRPr="005172A0">
              <w:rPr>
                <w:rFonts w:ascii="Times New Roman" w:hAnsi="Times New Roman"/>
                <w:b/>
              </w:rPr>
              <w:t>№ урока</w:t>
            </w:r>
          </w:p>
        </w:tc>
        <w:tc>
          <w:tcPr>
            <w:tcW w:w="2977" w:type="dxa"/>
            <w:vMerge w:val="restart"/>
            <w:vAlign w:val="center"/>
          </w:tcPr>
          <w:p w:rsidR="008D4F38" w:rsidRPr="005172A0" w:rsidRDefault="008D4F38" w:rsidP="005172A0">
            <w:pPr>
              <w:spacing w:after="0" w:line="23" w:lineRule="atLeast"/>
              <w:ind w:left="-110" w:right="-59"/>
              <w:jc w:val="center"/>
              <w:rPr>
                <w:rFonts w:ascii="Times New Roman" w:hAnsi="Times New Roman"/>
                <w:b/>
              </w:rPr>
            </w:pPr>
            <w:r w:rsidRPr="005172A0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9356" w:type="dxa"/>
            <w:vMerge w:val="restart"/>
            <w:vAlign w:val="center"/>
          </w:tcPr>
          <w:p w:rsidR="008D4F38" w:rsidRPr="005172A0" w:rsidRDefault="008A2880" w:rsidP="005172A0">
            <w:pPr>
              <w:spacing w:after="0" w:line="23" w:lineRule="atLeast"/>
              <w:ind w:right="-5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Характеристика видов деятельности учащихся</w:t>
            </w:r>
          </w:p>
        </w:tc>
        <w:tc>
          <w:tcPr>
            <w:tcW w:w="1844" w:type="dxa"/>
            <w:gridSpan w:val="2"/>
            <w:vAlign w:val="center"/>
          </w:tcPr>
          <w:p w:rsidR="008D4F38" w:rsidRPr="005172A0" w:rsidRDefault="008D4F38" w:rsidP="005172A0">
            <w:pPr>
              <w:spacing w:after="0" w:line="23" w:lineRule="atLeast"/>
              <w:ind w:left="232" w:right="-59"/>
              <w:jc w:val="center"/>
              <w:rPr>
                <w:rFonts w:ascii="Times New Roman" w:hAnsi="Times New Roman"/>
                <w:b/>
              </w:rPr>
            </w:pPr>
            <w:r w:rsidRPr="005172A0">
              <w:rPr>
                <w:rFonts w:ascii="Times New Roman" w:hAnsi="Times New Roman"/>
                <w:b/>
              </w:rPr>
              <w:t>Дата</w:t>
            </w:r>
          </w:p>
        </w:tc>
      </w:tr>
      <w:tr w:rsidR="008D4F38" w:rsidRPr="00862F18" w:rsidTr="005172A0">
        <w:tc>
          <w:tcPr>
            <w:tcW w:w="817" w:type="dxa"/>
            <w:vMerge/>
            <w:vAlign w:val="center"/>
          </w:tcPr>
          <w:p w:rsidR="008D4F38" w:rsidRPr="005172A0" w:rsidRDefault="008D4F38" w:rsidP="005172A0">
            <w:pPr>
              <w:spacing w:after="0" w:line="23" w:lineRule="atLeast"/>
              <w:ind w:left="-110" w:right="-5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vMerge/>
            <w:vAlign w:val="center"/>
          </w:tcPr>
          <w:p w:rsidR="008D4F38" w:rsidRPr="005172A0" w:rsidRDefault="008D4F38" w:rsidP="005172A0">
            <w:pPr>
              <w:spacing w:after="0" w:line="23" w:lineRule="atLeast"/>
              <w:ind w:left="-110" w:right="-5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6" w:type="dxa"/>
            <w:vMerge/>
            <w:vAlign w:val="center"/>
          </w:tcPr>
          <w:p w:rsidR="008D4F38" w:rsidRPr="005172A0" w:rsidRDefault="008D4F38" w:rsidP="005172A0">
            <w:pPr>
              <w:spacing w:after="0" w:line="23" w:lineRule="atLeast"/>
              <w:ind w:left="-110" w:right="-5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22" w:type="dxa"/>
            <w:vAlign w:val="center"/>
          </w:tcPr>
          <w:p w:rsidR="008D4F38" w:rsidRPr="005172A0" w:rsidRDefault="008D4F38" w:rsidP="005172A0">
            <w:pPr>
              <w:spacing w:after="0" w:line="23" w:lineRule="atLeast"/>
              <w:ind w:left="-110" w:right="-59"/>
              <w:jc w:val="center"/>
              <w:rPr>
                <w:rFonts w:ascii="Times New Roman" w:hAnsi="Times New Roman"/>
                <w:b/>
              </w:rPr>
            </w:pPr>
            <w:r w:rsidRPr="005172A0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922" w:type="dxa"/>
            <w:vAlign w:val="center"/>
          </w:tcPr>
          <w:p w:rsidR="008D4F38" w:rsidRPr="005172A0" w:rsidRDefault="008D4F38" w:rsidP="005172A0">
            <w:pPr>
              <w:spacing w:after="0" w:line="23" w:lineRule="atLeast"/>
              <w:ind w:left="-110" w:right="-59"/>
              <w:jc w:val="center"/>
              <w:rPr>
                <w:rFonts w:ascii="Times New Roman" w:hAnsi="Times New Roman"/>
                <w:b/>
              </w:rPr>
            </w:pPr>
            <w:r w:rsidRPr="005172A0">
              <w:rPr>
                <w:rFonts w:ascii="Times New Roman" w:hAnsi="Times New Roman"/>
                <w:b/>
              </w:rPr>
              <w:t>факт</w:t>
            </w: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914D0" w:rsidRPr="00862F18" w:rsidRDefault="00D914D0" w:rsidP="0010136F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 xml:space="preserve">Слово </w:t>
            </w:r>
            <w:r w:rsidR="0010136F">
              <w:rPr>
                <w:rFonts w:ascii="Times New Roman" w:hAnsi="Times New Roman"/>
                <w:sz w:val="24"/>
                <w:szCs w:val="24"/>
              </w:rPr>
              <w:t>– единица речи.</w:t>
            </w:r>
          </w:p>
        </w:tc>
        <w:tc>
          <w:tcPr>
            <w:tcW w:w="9356" w:type="dxa"/>
            <w:vMerge w:val="restart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i/>
                <w:spacing w:val="-5"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D914D0" w:rsidRPr="00862F18" w:rsidRDefault="0010136F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связью слов в предложении.</w:t>
            </w:r>
          </w:p>
        </w:tc>
        <w:tc>
          <w:tcPr>
            <w:tcW w:w="9356" w:type="dxa"/>
            <w:vMerge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D914D0" w:rsidRPr="00862F18" w:rsidRDefault="0010136F" w:rsidP="0010136F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 и предложение как единицы речи.</w:t>
            </w:r>
            <w:r w:rsidR="00D914D0" w:rsidRPr="00862F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356" w:type="dxa"/>
            <w:vMerge w:val="restart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Учащийся научится отличать текст от предложения, выделять предложения из речи, правильно оформлять предложения на письме, распознавать диалог в письменной речи.</w:t>
            </w:r>
          </w:p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 озаглавливать текст, составлять текст из деформированных предложений, составлять небольшие тексты по рисунку, составлять предложения по заданной схеме.</w:t>
            </w: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D914D0" w:rsidRPr="00862F18" w:rsidRDefault="0010136F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функции предложений в речи.</w:t>
            </w:r>
          </w:p>
        </w:tc>
        <w:tc>
          <w:tcPr>
            <w:tcW w:w="9356" w:type="dxa"/>
            <w:vMerge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D914D0" w:rsidRPr="00862F18" w:rsidRDefault="0010136F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слов в предложении. Связь предложений в тексте</w:t>
            </w:r>
          </w:p>
        </w:tc>
        <w:tc>
          <w:tcPr>
            <w:tcW w:w="9356" w:type="dxa"/>
            <w:vMerge w:val="restart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Учащийся научится отличать текст от предложения, выделять предложения из речи, правильно оформлять предложения на письме, распознавать диалог в письменной речи.</w:t>
            </w:r>
          </w:p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 озаглавливать текст, составлять текст из деформированных предложений, составлять небольшие тексты по рисунку, составлять предложения по заданной схеме.</w:t>
            </w: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bCs/>
                <w:sz w:val="24"/>
                <w:szCs w:val="24"/>
              </w:rPr>
              <w:t>Проверочное списывание по теме «Знаки препинания в конце предложения»</w:t>
            </w:r>
          </w:p>
        </w:tc>
        <w:tc>
          <w:tcPr>
            <w:tcW w:w="9356" w:type="dxa"/>
            <w:vMerge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Анализ проверочного списывания. Главные члены предложения.</w:t>
            </w:r>
          </w:p>
        </w:tc>
        <w:tc>
          <w:tcPr>
            <w:tcW w:w="9356" w:type="dxa"/>
            <w:vMerge w:val="restart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Учащийся научится отличать текст от предложения, выделять предложения из речи, правильно оформлять предложения на письме, распознавать диалог в письменной речи.</w:t>
            </w:r>
          </w:p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 озаглавливать текст, составлять текст из деформированных предложений, составлять небольшие тексты по рисунку, составлять предложения по заданной схеме.</w:t>
            </w: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D914D0" w:rsidRPr="00862F18" w:rsidRDefault="0010136F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 – единица речи.</w:t>
            </w:r>
          </w:p>
        </w:tc>
        <w:tc>
          <w:tcPr>
            <w:tcW w:w="9356" w:type="dxa"/>
            <w:vMerge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F678A4">
        <w:tc>
          <w:tcPr>
            <w:tcW w:w="817" w:type="dxa"/>
            <w:shd w:val="clear" w:color="auto" w:fill="C4BC96" w:themeFill="background2" w:themeFillShade="BF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Признаки текста.</w:t>
            </w:r>
          </w:p>
        </w:tc>
        <w:tc>
          <w:tcPr>
            <w:tcW w:w="9356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Учащийся научится</w:t>
            </w:r>
            <w:r w:rsidRPr="00862F18">
              <w:rPr>
                <w:rFonts w:ascii="Times New Roman" w:hAnsi="Times New Roman"/>
                <w:iCs/>
                <w:sz w:val="24"/>
                <w:szCs w:val="24"/>
              </w:rPr>
              <w:t xml:space="preserve"> различать слово и слог; определять количество в слове слогов.</w:t>
            </w:r>
          </w:p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862F18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862F1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находить новые способы определения слогов в слове через проведение лингвистического опыта со словом</w:t>
            </w:r>
            <w:r w:rsidRPr="00862F18">
              <w:rPr>
                <w:rFonts w:ascii="Times New Roman" w:hAnsi="Times New Roman"/>
                <w:b/>
                <w:iCs/>
                <w:sz w:val="24"/>
                <w:szCs w:val="24"/>
              </w:rPr>
              <w:t>;</w:t>
            </w:r>
            <w:r w:rsidR="005172A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862F18">
              <w:rPr>
                <w:rFonts w:ascii="Times New Roman" w:hAnsi="Times New Roman"/>
                <w:i/>
                <w:iCs/>
                <w:sz w:val="24"/>
                <w:szCs w:val="24"/>
              </w:rPr>
              <w:t>составлять слова из слогов</w:t>
            </w:r>
            <w:r w:rsidRPr="00862F18">
              <w:rPr>
                <w:rFonts w:ascii="Times New Roman" w:hAnsi="Times New Roman"/>
                <w:sz w:val="24"/>
                <w:szCs w:val="24"/>
              </w:rPr>
              <w:t xml:space="preserve"> Учащийся научится</w:t>
            </w:r>
            <w:r w:rsidR="005172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2F18">
              <w:rPr>
                <w:rFonts w:ascii="Times New Roman" w:hAnsi="Times New Roman"/>
                <w:iCs/>
                <w:sz w:val="24"/>
                <w:szCs w:val="24"/>
              </w:rPr>
              <w:t>переносить слова по слогам.</w:t>
            </w:r>
            <w:r w:rsidR="005172A0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62F18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862F18">
              <w:rPr>
                <w:rFonts w:ascii="Times New Roman" w:hAnsi="Times New Roman"/>
                <w:i/>
                <w:iCs/>
                <w:sz w:val="24"/>
                <w:szCs w:val="24"/>
              </w:rPr>
              <w:t>находить в предложениях сравнения, осознавать, с какой целью они использованы авторами.</w:t>
            </w: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Обобщение темы «Слово. Предложение. Текст».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Образовательная игра.</w:t>
            </w:r>
          </w:p>
        </w:tc>
        <w:tc>
          <w:tcPr>
            <w:tcW w:w="9356" w:type="dxa"/>
          </w:tcPr>
          <w:p w:rsidR="00D914D0" w:rsidRPr="0070432B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iCs/>
                <w:sz w:val="23"/>
                <w:szCs w:val="23"/>
              </w:rPr>
            </w:pPr>
            <w:r w:rsidRPr="0070432B">
              <w:rPr>
                <w:rFonts w:ascii="Times New Roman" w:hAnsi="Times New Roman"/>
                <w:sz w:val="23"/>
                <w:szCs w:val="23"/>
              </w:rPr>
              <w:t>Учащийся научится</w:t>
            </w:r>
            <w:r w:rsidRPr="0070432B">
              <w:rPr>
                <w:rFonts w:ascii="Times New Roman" w:hAnsi="Times New Roman"/>
                <w:iCs/>
                <w:sz w:val="23"/>
                <w:szCs w:val="23"/>
              </w:rPr>
              <w:t xml:space="preserve"> различать слово и слог; определять количество в слове слогов.</w:t>
            </w:r>
          </w:p>
          <w:p w:rsidR="00D914D0" w:rsidRPr="0070432B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iCs/>
                <w:sz w:val="23"/>
                <w:szCs w:val="23"/>
              </w:rPr>
            </w:pPr>
            <w:r w:rsidRPr="0070432B">
              <w:rPr>
                <w:rFonts w:ascii="Times New Roman" w:hAnsi="Times New Roman"/>
                <w:i/>
                <w:spacing w:val="-5"/>
                <w:sz w:val="23"/>
                <w:szCs w:val="23"/>
              </w:rPr>
              <w:t>Учащийся в совместной деятельности с учителем получит возможность научиться</w:t>
            </w:r>
            <w:r w:rsidRPr="0070432B">
              <w:rPr>
                <w:rFonts w:ascii="Times New Roman" w:hAnsi="Times New Roman"/>
                <w:i/>
                <w:iCs/>
                <w:sz w:val="23"/>
                <w:szCs w:val="23"/>
              </w:rPr>
              <w:t xml:space="preserve"> находить новые способы определения слогов в слове через проведение лингвистического опыта со словом</w:t>
            </w:r>
            <w:r w:rsidRPr="0070432B">
              <w:rPr>
                <w:rFonts w:ascii="Times New Roman" w:hAnsi="Times New Roman"/>
                <w:b/>
                <w:iCs/>
                <w:sz w:val="23"/>
                <w:szCs w:val="23"/>
              </w:rPr>
              <w:t>;</w:t>
            </w:r>
            <w:r w:rsidRPr="0070432B">
              <w:rPr>
                <w:rFonts w:ascii="Times New Roman" w:hAnsi="Times New Roman"/>
                <w:i/>
                <w:iCs/>
                <w:sz w:val="23"/>
                <w:szCs w:val="23"/>
              </w:rPr>
              <w:t>составлять слова из слогов</w:t>
            </w:r>
            <w:r w:rsidRPr="0070432B">
              <w:rPr>
                <w:rFonts w:ascii="Times New Roman" w:hAnsi="Times New Roman"/>
                <w:sz w:val="23"/>
                <w:szCs w:val="23"/>
              </w:rPr>
              <w:t xml:space="preserve"> Учащийся научится</w:t>
            </w:r>
            <w:r w:rsidR="005172A0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70432B">
              <w:rPr>
                <w:rFonts w:ascii="Times New Roman" w:hAnsi="Times New Roman"/>
                <w:iCs/>
                <w:sz w:val="23"/>
                <w:szCs w:val="23"/>
              </w:rPr>
              <w:t>переносить слова по слогам.</w:t>
            </w:r>
          </w:p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0432B">
              <w:rPr>
                <w:rFonts w:ascii="Times New Roman" w:hAnsi="Times New Roman"/>
                <w:i/>
                <w:spacing w:val="-5"/>
                <w:sz w:val="23"/>
                <w:szCs w:val="23"/>
              </w:rPr>
              <w:t>Учащийся в совместной деятельности с учителем получит возможность научиться</w:t>
            </w:r>
            <w:r w:rsidRPr="0070432B">
              <w:rPr>
                <w:rFonts w:ascii="Times New Roman" w:hAnsi="Times New Roman"/>
                <w:i/>
                <w:iCs/>
                <w:sz w:val="23"/>
                <w:szCs w:val="23"/>
              </w:rPr>
              <w:t>находить в предложениях сравнения, осознавать, с какой целью они использованы авторами.</w:t>
            </w: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72A0" w:rsidRPr="00862F18" w:rsidTr="005172A0">
        <w:tc>
          <w:tcPr>
            <w:tcW w:w="817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Заглавная буква в именах, фамилиях, кличках животных.</w:t>
            </w:r>
          </w:p>
        </w:tc>
        <w:tc>
          <w:tcPr>
            <w:tcW w:w="9356" w:type="dxa"/>
            <w:vMerge w:val="restart"/>
          </w:tcPr>
          <w:p w:rsidR="005172A0" w:rsidRPr="00BA5E6A" w:rsidRDefault="005172A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sz w:val="24"/>
                <w:szCs w:val="24"/>
              </w:rPr>
              <w:t>Учащийся научится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 xml:space="preserve"> различать слово и слог; определять количество в слове слогов.</w:t>
            </w:r>
          </w:p>
          <w:p w:rsidR="005172A0" w:rsidRPr="00BA5E6A" w:rsidRDefault="005172A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находить новые способы определения слогов в слове через проведение лингвистического 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опыта со словом</w:t>
            </w:r>
            <w:r w:rsidRPr="00BA5E6A">
              <w:rPr>
                <w:rFonts w:ascii="Times New Roman" w:hAnsi="Times New Roman"/>
                <w:b/>
                <w:iCs/>
                <w:sz w:val="24"/>
                <w:szCs w:val="24"/>
              </w:rPr>
              <w:t>;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составлять слова из слогов</w:t>
            </w:r>
            <w:r w:rsidRPr="00BA5E6A">
              <w:rPr>
                <w:rFonts w:ascii="Times New Roman" w:hAnsi="Times New Roman"/>
                <w:sz w:val="24"/>
                <w:szCs w:val="24"/>
              </w:rPr>
              <w:t xml:space="preserve"> Учащийся научится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>переносить слова по слогам.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находить в предложениях сравнения, осознавать, с какой целью они использованы авторами.</w:t>
            </w:r>
          </w:p>
        </w:tc>
        <w:tc>
          <w:tcPr>
            <w:tcW w:w="922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72A0" w:rsidRPr="00862F18" w:rsidTr="005172A0">
        <w:tc>
          <w:tcPr>
            <w:tcW w:w="817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2977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Заглавная буква в именах, фамилиях, кличках животных.</w:t>
            </w:r>
          </w:p>
        </w:tc>
        <w:tc>
          <w:tcPr>
            <w:tcW w:w="9356" w:type="dxa"/>
            <w:vMerge/>
          </w:tcPr>
          <w:p w:rsidR="005172A0" w:rsidRPr="00BA5E6A" w:rsidRDefault="005172A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922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72A0" w:rsidRPr="00862F18" w:rsidTr="005172A0">
        <w:tc>
          <w:tcPr>
            <w:tcW w:w="817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2977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Составление предложений на определенную тему.</w:t>
            </w:r>
          </w:p>
        </w:tc>
        <w:tc>
          <w:tcPr>
            <w:tcW w:w="9356" w:type="dxa"/>
            <w:vMerge/>
          </w:tcPr>
          <w:p w:rsidR="005172A0" w:rsidRPr="00BA5E6A" w:rsidRDefault="005172A0" w:rsidP="005172A0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0" w:line="23" w:lineRule="atLeast"/>
              <w:ind w:right="-108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922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72A0" w:rsidRPr="00862F18" w:rsidTr="005172A0">
        <w:tc>
          <w:tcPr>
            <w:tcW w:w="817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977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Предлог.</w:t>
            </w:r>
          </w:p>
        </w:tc>
        <w:tc>
          <w:tcPr>
            <w:tcW w:w="9356" w:type="dxa"/>
            <w:vMerge w:val="restart"/>
          </w:tcPr>
          <w:p w:rsidR="005172A0" w:rsidRPr="00BA5E6A" w:rsidRDefault="005172A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sz w:val="24"/>
                <w:szCs w:val="24"/>
              </w:rPr>
              <w:t>Учащийся научится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 xml:space="preserve"> различать слово и слог; определять количество в слове слогов.</w:t>
            </w:r>
          </w:p>
          <w:p w:rsidR="005172A0" w:rsidRPr="00BA5E6A" w:rsidRDefault="005172A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находить новые способы определения слогов в слове через проведение лингвистического опыта со словом</w:t>
            </w:r>
            <w:r w:rsidRPr="00BA5E6A">
              <w:rPr>
                <w:rFonts w:ascii="Times New Roman" w:hAnsi="Times New Roman"/>
                <w:b/>
                <w:iCs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составлять слова из слогов</w:t>
            </w:r>
            <w:r w:rsidRPr="00BA5E6A">
              <w:rPr>
                <w:rFonts w:ascii="Times New Roman" w:hAnsi="Times New Roman"/>
                <w:sz w:val="24"/>
                <w:szCs w:val="24"/>
              </w:rPr>
              <w:t xml:space="preserve"> Учащийся научится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>переносить слова по слогам.</w:t>
            </w:r>
          </w:p>
          <w:p w:rsidR="005172A0" w:rsidRPr="00BA5E6A" w:rsidRDefault="005172A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находить в предложениях сравнения, осознавать, с какой целью они использованы авторами.</w:t>
            </w:r>
          </w:p>
        </w:tc>
        <w:tc>
          <w:tcPr>
            <w:tcW w:w="922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72A0" w:rsidRPr="00862F18" w:rsidTr="005172A0">
        <w:tc>
          <w:tcPr>
            <w:tcW w:w="817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977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Раздельное написание предлогов со словами.</w:t>
            </w:r>
          </w:p>
        </w:tc>
        <w:tc>
          <w:tcPr>
            <w:tcW w:w="9356" w:type="dxa"/>
            <w:vMerge/>
          </w:tcPr>
          <w:p w:rsidR="005172A0" w:rsidRPr="00BA5E6A" w:rsidRDefault="005172A0" w:rsidP="005172A0">
            <w:pPr>
              <w:tabs>
                <w:tab w:val="left" w:pos="1560"/>
              </w:tabs>
              <w:spacing w:after="0" w:line="23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922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Гласные и согласные звуки. Обозначение звуков буквами.</w:t>
            </w:r>
          </w:p>
        </w:tc>
        <w:tc>
          <w:tcPr>
            <w:tcW w:w="9356" w:type="dxa"/>
            <w:vMerge w:val="restart"/>
          </w:tcPr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sz w:val="24"/>
                <w:szCs w:val="24"/>
              </w:rPr>
              <w:t>Учащийся научится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 xml:space="preserve"> различать слово и слог; определять количество в слове слогов.</w:t>
            </w:r>
          </w:p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находить новые способы определения слогов в слове через проведение лингвистического опыта со словом</w:t>
            </w:r>
            <w:r w:rsidRPr="00BA5E6A">
              <w:rPr>
                <w:rFonts w:ascii="Times New Roman" w:hAnsi="Times New Roman"/>
                <w:b/>
                <w:iCs/>
                <w:sz w:val="24"/>
                <w:szCs w:val="24"/>
              </w:rPr>
              <w:t>;</w:t>
            </w:r>
            <w:r w:rsidR="005172A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составлять слова из слогов</w:t>
            </w:r>
            <w:r w:rsidRPr="00BA5E6A">
              <w:rPr>
                <w:rFonts w:ascii="Times New Roman" w:hAnsi="Times New Roman"/>
                <w:sz w:val="24"/>
                <w:szCs w:val="24"/>
              </w:rPr>
              <w:t xml:space="preserve"> Учащийся научится</w:t>
            </w:r>
            <w:r w:rsidR="005172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 xml:space="preserve">переносить слова по слогам. </w:t>
            </w:r>
            <w:r w:rsidR="005172A0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находить в предложениях сравнения, осознавать, с какой целью они использованы авторами.</w:t>
            </w: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Звуки и буквы.</w:t>
            </w:r>
          </w:p>
        </w:tc>
        <w:tc>
          <w:tcPr>
            <w:tcW w:w="9356" w:type="dxa"/>
            <w:vMerge/>
          </w:tcPr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Гласные буквы, обозначающие два звука.</w:t>
            </w:r>
          </w:p>
        </w:tc>
        <w:tc>
          <w:tcPr>
            <w:tcW w:w="9356" w:type="dxa"/>
            <w:vMerge w:val="restart"/>
          </w:tcPr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sz w:val="24"/>
                <w:szCs w:val="24"/>
              </w:rPr>
              <w:t>Учащийся научится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 xml:space="preserve"> различать слово и слог; определять количество в слове слогов.</w:t>
            </w:r>
          </w:p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находить новые способы определения слогов в слове через проведение лингвистического опыта со словом</w:t>
            </w:r>
            <w:r w:rsidRPr="00BA5E6A">
              <w:rPr>
                <w:rFonts w:ascii="Times New Roman" w:hAnsi="Times New Roman"/>
                <w:b/>
                <w:iCs/>
                <w:sz w:val="24"/>
                <w:szCs w:val="24"/>
              </w:rPr>
              <w:t>;</w:t>
            </w:r>
            <w:r w:rsidR="005172A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составлять слова из слогов</w:t>
            </w:r>
            <w:r w:rsidRPr="00BA5E6A">
              <w:rPr>
                <w:rFonts w:ascii="Times New Roman" w:hAnsi="Times New Roman"/>
                <w:sz w:val="24"/>
                <w:szCs w:val="24"/>
              </w:rPr>
              <w:t xml:space="preserve"> Учащийся научится</w:t>
            </w:r>
            <w:r w:rsidR="005172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>переносить слова по слогам.</w:t>
            </w:r>
            <w:r w:rsidR="005172A0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находить в предложениях сравнения, осознавать, с какой целью они использованы авторами.</w:t>
            </w: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Азбука, или Алфавит.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Образовательная игра.</w:t>
            </w:r>
          </w:p>
        </w:tc>
        <w:tc>
          <w:tcPr>
            <w:tcW w:w="9356" w:type="dxa"/>
            <w:vMerge/>
          </w:tcPr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bCs/>
                <w:sz w:val="24"/>
                <w:szCs w:val="24"/>
              </w:rPr>
              <w:t>Проверочный диктант по теме  «Предложение»</w:t>
            </w:r>
          </w:p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vMerge w:val="restart"/>
          </w:tcPr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ind w:right="-40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sz w:val="24"/>
                <w:szCs w:val="24"/>
              </w:rPr>
              <w:t>Учащийся научится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 xml:space="preserve"> различ</w:t>
            </w:r>
            <w:r w:rsidR="005172A0">
              <w:rPr>
                <w:rFonts w:ascii="Times New Roman" w:hAnsi="Times New Roman"/>
                <w:iCs/>
                <w:sz w:val="24"/>
                <w:szCs w:val="24"/>
              </w:rPr>
              <w:t>ать слово и слог; определять ко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 xml:space="preserve">личество в слове слогов. </w:t>
            </w:r>
            <w:r w:rsidR="005172A0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</w:t>
            </w: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лучит возможность научиться</w:t>
            </w:r>
            <w:r w:rsidR="005172A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находить новые способы определения слогов в сло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ве через проведение лингвистического опыта со словом</w:t>
            </w:r>
            <w:r w:rsidRPr="00BA5E6A">
              <w:rPr>
                <w:rFonts w:ascii="Times New Roman" w:hAnsi="Times New Roman"/>
                <w:b/>
                <w:iCs/>
                <w:sz w:val="24"/>
                <w:szCs w:val="24"/>
              </w:rPr>
              <w:t>;</w:t>
            </w:r>
            <w:r w:rsidR="005172A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составлять слова из слогов</w:t>
            </w:r>
            <w:r w:rsidRPr="00BA5E6A">
              <w:rPr>
                <w:rFonts w:ascii="Times New Roman" w:hAnsi="Times New Roman"/>
                <w:sz w:val="24"/>
                <w:szCs w:val="24"/>
              </w:rPr>
              <w:t xml:space="preserve"> Учащийся научится</w:t>
            </w:r>
            <w:r w:rsidR="005172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>переносить слова по слогам.</w:t>
            </w:r>
            <w:r w:rsidR="005172A0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находить в предложениях сравнения, осознавать, с какой целью они использованы авторами.</w:t>
            </w: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Анализ проверочного диктанта. Слово и слог.</w:t>
            </w:r>
          </w:p>
        </w:tc>
        <w:tc>
          <w:tcPr>
            <w:tcW w:w="9356" w:type="dxa"/>
            <w:vMerge/>
          </w:tcPr>
          <w:p w:rsidR="00D914D0" w:rsidRPr="00BA5E6A" w:rsidRDefault="00D914D0" w:rsidP="005172A0">
            <w:pPr>
              <w:tabs>
                <w:tab w:val="left" w:pos="1560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Ударные и безударные слоги. Составление предложений по картине.</w:t>
            </w:r>
          </w:p>
        </w:tc>
        <w:tc>
          <w:tcPr>
            <w:tcW w:w="9356" w:type="dxa"/>
            <w:vMerge w:val="restart"/>
          </w:tcPr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sz w:val="24"/>
                <w:szCs w:val="24"/>
              </w:rPr>
              <w:t>Учащийся научится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 xml:space="preserve"> различать слово и слог; определять количество в слове слогов.</w:t>
            </w:r>
          </w:p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находить новые способы определения слогов в слове через проведение лингвистического опыта со словом</w:t>
            </w:r>
            <w:r w:rsidRPr="00BA5E6A">
              <w:rPr>
                <w:rFonts w:ascii="Times New Roman" w:hAnsi="Times New Roman"/>
                <w:b/>
                <w:iCs/>
                <w:sz w:val="24"/>
                <w:szCs w:val="24"/>
              </w:rPr>
              <w:t>;</w:t>
            </w:r>
            <w:r w:rsidR="005172A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составлять слова из слогов</w:t>
            </w:r>
            <w:r w:rsidRPr="00BA5E6A">
              <w:rPr>
                <w:rFonts w:ascii="Times New Roman" w:hAnsi="Times New Roman"/>
                <w:sz w:val="24"/>
                <w:szCs w:val="24"/>
              </w:rPr>
              <w:t xml:space="preserve"> Учащийся научится</w:t>
            </w:r>
            <w:r w:rsidR="005172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 xml:space="preserve">переносить слова по 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слогам. </w:t>
            </w:r>
          </w:p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находить в предложениях сравнения, осознавать, с какой целью они использованы авторами.</w:t>
            </w: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 xml:space="preserve">Ударные и безударные </w:t>
            </w:r>
            <w:r w:rsidRPr="00862F18">
              <w:rPr>
                <w:rFonts w:ascii="Times New Roman" w:hAnsi="Times New Roman"/>
                <w:sz w:val="24"/>
                <w:szCs w:val="24"/>
              </w:rPr>
              <w:lastRenderedPageBreak/>
              <w:t>слоги. Роль ударения в различении смысла слов.</w:t>
            </w:r>
          </w:p>
        </w:tc>
        <w:tc>
          <w:tcPr>
            <w:tcW w:w="9356" w:type="dxa"/>
            <w:vMerge/>
          </w:tcPr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24</w:t>
            </w:r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Перенос слов. Употребление пословиц в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Образовательная игра.</w:t>
            </w:r>
          </w:p>
        </w:tc>
        <w:tc>
          <w:tcPr>
            <w:tcW w:w="9356" w:type="dxa"/>
            <w:vMerge/>
          </w:tcPr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72A0" w:rsidRPr="00862F18" w:rsidTr="005172A0">
        <w:tc>
          <w:tcPr>
            <w:tcW w:w="817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2977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Обозначение мягкости согласных звуков  на письме.</w:t>
            </w:r>
          </w:p>
        </w:tc>
        <w:tc>
          <w:tcPr>
            <w:tcW w:w="9356" w:type="dxa"/>
            <w:vMerge w:val="restart"/>
          </w:tcPr>
          <w:p w:rsidR="005172A0" w:rsidRPr="00BA5E6A" w:rsidRDefault="005172A0" w:rsidP="005172A0">
            <w:pPr>
              <w:tabs>
                <w:tab w:val="left" w:pos="1560"/>
              </w:tabs>
              <w:spacing w:after="0" w:line="23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sz w:val="24"/>
                <w:szCs w:val="24"/>
              </w:rPr>
              <w:t>Учащийся научится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 xml:space="preserve"> различать слово и слог; определять количество в слове слогов.</w:t>
            </w:r>
          </w:p>
          <w:p w:rsidR="005172A0" w:rsidRPr="00BA5E6A" w:rsidRDefault="005172A0" w:rsidP="005172A0">
            <w:pPr>
              <w:tabs>
                <w:tab w:val="left" w:pos="1560"/>
              </w:tabs>
              <w:spacing w:after="0" w:line="23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находить новые способы определения слогов в слове через проведение лингвистического опыта со словом</w:t>
            </w:r>
            <w:r w:rsidRPr="00BA5E6A">
              <w:rPr>
                <w:rFonts w:ascii="Times New Roman" w:hAnsi="Times New Roman"/>
                <w:b/>
                <w:iCs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составлять слова из слогов</w:t>
            </w:r>
            <w:r w:rsidRPr="00BA5E6A">
              <w:rPr>
                <w:rFonts w:ascii="Times New Roman" w:hAnsi="Times New Roman"/>
                <w:sz w:val="24"/>
                <w:szCs w:val="24"/>
              </w:rPr>
              <w:t xml:space="preserve"> Учащийся научится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 xml:space="preserve">переносить слова по слогам. </w:t>
            </w:r>
          </w:p>
          <w:p w:rsidR="005172A0" w:rsidRPr="00BA5E6A" w:rsidRDefault="005172A0" w:rsidP="005172A0">
            <w:pPr>
              <w:tabs>
                <w:tab w:val="left" w:pos="1560"/>
              </w:tabs>
              <w:spacing w:after="0" w:line="23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находить в предложениях сравнения, осознавать, с какой целью они использованы авторами.</w:t>
            </w:r>
          </w:p>
          <w:p w:rsidR="005172A0" w:rsidRPr="00BA5E6A" w:rsidRDefault="005172A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72A0" w:rsidRPr="00862F18" w:rsidTr="005172A0">
        <w:tc>
          <w:tcPr>
            <w:tcW w:w="817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2977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Мягкий знак – показатель мягкости согласных звуков. Распространение предложений.</w:t>
            </w:r>
          </w:p>
        </w:tc>
        <w:tc>
          <w:tcPr>
            <w:tcW w:w="9356" w:type="dxa"/>
            <w:vMerge/>
          </w:tcPr>
          <w:p w:rsidR="005172A0" w:rsidRPr="00BA5E6A" w:rsidRDefault="005172A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72A0" w:rsidRPr="00862F18" w:rsidTr="005172A0">
        <w:tc>
          <w:tcPr>
            <w:tcW w:w="817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2977" w:type="dxa"/>
          </w:tcPr>
          <w:p w:rsidR="005172A0" w:rsidRPr="00BA5E6A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BA5E6A">
              <w:rPr>
                <w:rFonts w:ascii="Times New Roman" w:hAnsi="Times New Roman"/>
                <w:sz w:val="24"/>
                <w:szCs w:val="24"/>
              </w:rPr>
              <w:t>Шипящие согласные звуки. Слова с сочетаниями жи, ши. Работа над деформированным предложением.</w:t>
            </w:r>
          </w:p>
        </w:tc>
        <w:tc>
          <w:tcPr>
            <w:tcW w:w="9356" w:type="dxa"/>
            <w:vMerge/>
          </w:tcPr>
          <w:p w:rsidR="005172A0" w:rsidRPr="00BA5E6A" w:rsidRDefault="005172A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5172A0" w:rsidRPr="007A40F3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72A0" w:rsidRPr="00862F18" w:rsidTr="005172A0">
        <w:tc>
          <w:tcPr>
            <w:tcW w:w="817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2977" w:type="dxa"/>
          </w:tcPr>
          <w:p w:rsidR="005172A0" w:rsidRPr="00BA5E6A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BA5E6A">
              <w:rPr>
                <w:rFonts w:ascii="Times New Roman" w:hAnsi="Times New Roman"/>
                <w:sz w:val="24"/>
                <w:szCs w:val="24"/>
              </w:rPr>
              <w:t>Слова с сочетаниями  ча, ща, чу, щу, Составление предложений по началу.</w:t>
            </w:r>
          </w:p>
        </w:tc>
        <w:tc>
          <w:tcPr>
            <w:tcW w:w="9356" w:type="dxa"/>
            <w:vMerge/>
          </w:tcPr>
          <w:p w:rsidR="005172A0" w:rsidRPr="00BA5E6A" w:rsidRDefault="005172A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72A0" w:rsidRPr="00862F18" w:rsidTr="005172A0">
        <w:tc>
          <w:tcPr>
            <w:tcW w:w="817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2977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Сочетания «ча, ща, чу, щу, жи, ши».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Образовательная игра.</w:t>
            </w:r>
          </w:p>
        </w:tc>
        <w:tc>
          <w:tcPr>
            <w:tcW w:w="9356" w:type="dxa"/>
            <w:vMerge/>
          </w:tcPr>
          <w:p w:rsidR="005172A0" w:rsidRPr="00BA5E6A" w:rsidRDefault="005172A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Сочетания «чк, чн».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Образовательная игра.</w:t>
            </w:r>
          </w:p>
        </w:tc>
        <w:tc>
          <w:tcPr>
            <w:tcW w:w="9356" w:type="dxa"/>
            <w:vMerge w:val="restart"/>
          </w:tcPr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sz w:val="24"/>
                <w:szCs w:val="24"/>
              </w:rPr>
              <w:t>Учащийся научится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 xml:space="preserve">находить в словах сочетания </w:t>
            </w:r>
            <w:r w:rsidRPr="00BA5E6A">
              <w:rPr>
                <w:rFonts w:ascii="Times New Roman" w:hAnsi="Times New Roman"/>
                <w:b/>
                <w:iCs/>
                <w:sz w:val="24"/>
                <w:szCs w:val="24"/>
              </w:rPr>
              <w:t>чк, чн, чт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>, подбирать примеры слов с такими сочетаниями; писать</w:t>
            </w:r>
            <w:r w:rsidR="005172A0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 xml:space="preserve">слова с сочетаниями </w:t>
            </w:r>
            <w:r w:rsidRPr="00BA5E6A">
              <w:rPr>
                <w:rFonts w:ascii="Times New Roman" w:hAnsi="Times New Roman"/>
                <w:b/>
                <w:iCs/>
                <w:sz w:val="24"/>
                <w:szCs w:val="24"/>
              </w:rPr>
              <w:t>чк, чн, чт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научитьсянаблюдать над образностью слова (олицетворением), когда неодушевлённый предмет наделяется свойствами одушевлённог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Понятие о парных звонких и глухих согласных звуках.</w:t>
            </w:r>
          </w:p>
        </w:tc>
        <w:tc>
          <w:tcPr>
            <w:tcW w:w="9356" w:type="dxa"/>
            <w:vMerge/>
          </w:tcPr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Парные звонкие и глухие согласные звуки на конце слова.</w:t>
            </w:r>
          </w:p>
        </w:tc>
        <w:tc>
          <w:tcPr>
            <w:tcW w:w="9356" w:type="dxa"/>
            <w:vMerge w:val="restart"/>
          </w:tcPr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sz w:val="24"/>
                <w:szCs w:val="24"/>
              </w:rPr>
              <w:t>Учащийся научится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 xml:space="preserve"> различать слово и слог; определять количество в слове слогов.</w:t>
            </w:r>
          </w:p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находить новые способы определения слогов в слове через проведение лингвистического опыта со словом</w:t>
            </w:r>
            <w:r w:rsidRPr="00BA5E6A">
              <w:rPr>
                <w:rFonts w:ascii="Times New Roman" w:hAnsi="Times New Roman"/>
                <w:b/>
                <w:iCs/>
                <w:sz w:val="24"/>
                <w:szCs w:val="24"/>
              </w:rPr>
              <w:t>;</w:t>
            </w:r>
            <w:r w:rsidR="005172A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составлять слова из слогов</w:t>
            </w:r>
            <w:r w:rsidRPr="00BA5E6A">
              <w:rPr>
                <w:rFonts w:ascii="Times New Roman" w:hAnsi="Times New Roman"/>
                <w:sz w:val="24"/>
                <w:szCs w:val="24"/>
              </w:rPr>
              <w:t xml:space="preserve"> Учащийся научится</w:t>
            </w:r>
            <w:r w:rsidR="005172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>переносить слова по слогам.</w:t>
            </w:r>
            <w:r w:rsidR="005172A0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находить в предложениях сравнения, осознавать, с какой целью они использованы авторами.</w:t>
            </w: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Сопоставление согласных букв на конце слова и перед гласными в формах одних и тех же слов.</w:t>
            </w:r>
          </w:p>
        </w:tc>
        <w:tc>
          <w:tcPr>
            <w:tcW w:w="9356" w:type="dxa"/>
            <w:vMerge/>
          </w:tcPr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 xml:space="preserve">Сопоставление согласных </w:t>
            </w:r>
            <w:r w:rsidRPr="00862F18">
              <w:rPr>
                <w:rFonts w:ascii="Times New Roman" w:hAnsi="Times New Roman"/>
                <w:sz w:val="24"/>
                <w:szCs w:val="24"/>
              </w:rPr>
              <w:lastRenderedPageBreak/>
              <w:t>букв на конце слова и перед гласными в формах одних и тех же слов.</w:t>
            </w:r>
          </w:p>
        </w:tc>
        <w:tc>
          <w:tcPr>
            <w:tcW w:w="9356" w:type="dxa"/>
            <w:vMerge w:val="restart"/>
          </w:tcPr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sz w:val="24"/>
                <w:szCs w:val="24"/>
              </w:rPr>
              <w:lastRenderedPageBreak/>
              <w:t>Учащийся научится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 xml:space="preserve"> различать слово и слог; определять количество в слове слогов.</w:t>
            </w:r>
          </w:p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lastRenderedPageBreak/>
              <w:t>Учащийся в совместной деятельности с учителем получит возможность научиться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находить новые способы определения слогов в слове через проведение лингвистического опыта со словом</w:t>
            </w:r>
            <w:r w:rsidRPr="00BA5E6A">
              <w:rPr>
                <w:rFonts w:ascii="Times New Roman" w:hAnsi="Times New Roman"/>
                <w:b/>
                <w:iCs/>
                <w:sz w:val="24"/>
                <w:szCs w:val="24"/>
              </w:rPr>
              <w:t>;</w:t>
            </w:r>
            <w:r w:rsidR="005172A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составлять слова из слогов</w:t>
            </w:r>
            <w:r w:rsidRPr="00BA5E6A">
              <w:rPr>
                <w:rFonts w:ascii="Times New Roman" w:hAnsi="Times New Roman"/>
                <w:sz w:val="24"/>
                <w:szCs w:val="24"/>
              </w:rPr>
              <w:t xml:space="preserve"> Учащийся научится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>переносить слова по слогам.</w:t>
            </w:r>
          </w:p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находить в предложениях сравнения, осознавать, с какой целью они использованы авторами.</w:t>
            </w:r>
          </w:p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35</w:t>
            </w:r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Правописание гласных в ударном и безударном слогах.</w:t>
            </w:r>
          </w:p>
        </w:tc>
        <w:tc>
          <w:tcPr>
            <w:tcW w:w="9356" w:type="dxa"/>
            <w:vMerge/>
          </w:tcPr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Правописание гласных в ударном и безударном слогах.</w:t>
            </w:r>
          </w:p>
        </w:tc>
        <w:tc>
          <w:tcPr>
            <w:tcW w:w="9356" w:type="dxa"/>
            <w:vMerge/>
          </w:tcPr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002609">
        <w:tc>
          <w:tcPr>
            <w:tcW w:w="817" w:type="dxa"/>
            <w:shd w:val="clear" w:color="auto" w:fill="C6D9F1" w:themeFill="text2" w:themeFillTint="33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2977" w:type="dxa"/>
          </w:tcPr>
          <w:p w:rsidR="00D914D0" w:rsidRPr="00862F18" w:rsidRDefault="00002609" w:rsidP="00002609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Промежуточная аттестация. </w:t>
            </w:r>
            <w:r w:rsidR="00D914D0" w:rsidRPr="00862F1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Контрольное списывание </w:t>
            </w:r>
          </w:p>
        </w:tc>
        <w:tc>
          <w:tcPr>
            <w:tcW w:w="9356" w:type="dxa"/>
            <w:vMerge w:val="restart"/>
          </w:tcPr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sz w:val="24"/>
                <w:szCs w:val="24"/>
              </w:rPr>
              <w:t>Учащийся научится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 xml:space="preserve"> различать слово и слог; определять количество в слове слогов.</w:t>
            </w:r>
          </w:p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находить новые способы определения слогов в слове через проведение лингвистического опыта со словом</w:t>
            </w:r>
            <w:r w:rsidRPr="00BA5E6A">
              <w:rPr>
                <w:rFonts w:ascii="Times New Roman" w:hAnsi="Times New Roman"/>
                <w:b/>
                <w:iCs/>
                <w:sz w:val="24"/>
                <w:szCs w:val="24"/>
              </w:rPr>
              <w:t>;</w:t>
            </w:r>
            <w:r w:rsidR="005172A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составлять слова из слогов</w:t>
            </w:r>
            <w:r w:rsidRPr="00BA5E6A">
              <w:rPr>
                <w:rFonts w:ascii="Times New Roman" w:hAnsi="Times New Roman"/>
                <w:sz w:val="24"/>
                <w:szCs w:val="24"/>
              </w:rPr>
              <w:t xml:space="preserve"> Учащийся научится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 xml:space="preserve">переносить слова по слогам. </w:t>
            </w:r>
          </w:p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находить в предложениях сравнения, осознавать, с какой целью они использованы авторами.</w:t>
            </w:r>
          </w:p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  <w:bookmarkStart w:id="0" w:name="_GoBack"/>
            <w:bookmarkEnd w:id="0"/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Анализ контрольного списывания. Слова, которые отвечают на вопросы «кто? что?».</w:t>
            </w:r>
          </w:p>
        </w:tc>
        <w:tc>
          <w:tcPr>
            <w:tcW w:w="9356" w:type="dxa"/>
            <w:vMerge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Распознавание слов, отвечающих на вопросы кто? и слов, отвечающих на вопрос  что? Восстановление деформированного предложения.</w:t>
            </w:r>
          </w:p>
        </w:tc>
        <w:tc>
          <w:tcPr>
            <w:tcW w:w="9356" w:type="dxa"/>
            <w:vMerge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Распознавание слов, отвечающих на вопросы кто? и слов, отвечающих на вопрос  что?</w:t>
            </w:r>
          </w:p>
        </w:tc>
        <w:tc>
          <w:tcPr>
            <w:tcW w:w="9356" w:type="dxa"/>
            <w:vMerge w:val="restart"/>
          </w:tcPr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sz w:val="24"/>
                <w:szCs w:val="24"/>
              </w:rPr>
              <w:t>Учащийся научится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 xml:space="preserve"> различать слово и слог; определять количество в слове слогов.</w:t>
            </w:r>
          </w:p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находить новые способы определения слогов в слове через проведение лингвистического опыта со словом</w:t>
            </w:r>
            <w:r w:rsidRPr="00BA5E6A">
              <w:rPr>
                <w:rFonts w:ascii="Times New Roman" w:hAnsi="Times New Roman"/>
                <w:b/>
                <w:iCs/>
                <w:sz w:val="24"/>
                <w:szCs w:val="24"/>
              </w:rPr>
              <w:t>;</w:t>
            </w:r>
            <w:r w:rsidR="005172A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составлять слова из слогов</w:t>
            </w:r>
            <w:r w:rsidRPr="00BA5E6A">
              <w:rPr>
                <w:rFonts w:ascii="Times New Roman" w:hAnsi="Times New Roman"/>
                <w:sz w:val="24"/>
                <w:szCs w:val="24"/>
              </w:rPr>
              <w:t xml:space="preserve"> Учащийся научится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>переносить слова по слогам.</w:t>
            </w:r>
          </w:p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находить в предложениях сравнения, осознавать, с какой целью они использованы авторами.</w:t>
            </w: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  <w:tcBorders>
              <w:top w:val="nil"/>
            </w:tcBorders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2977" w:type="dxa"/>
            <w:tcBorders>
              <w:top w:val="nil"/>
            </w:tcBorders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Слова, отвечающие  на вопросы  какой?  какая?  какое?  какие? Связь слов в предложении.</w:t>
            </w:r>
          </w:p>
        </w:tc>
        <w:tc>
          <w:tcPr>
            <w:tcW w:w="9356" w:type="dxa"/>
            <w:vMerge/>
          </w:tcPr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rPr>
          <w:trHeight w:val="70"/>
        </w:trPr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 xml:space="preserve">Распознавание слов, отвечающих на вопросы какой? какая? какое?, и </w:t>
            </w:r>
            <w:r>
              <w:rPr>
                <w:rFonts w:ascii="Times New Roman" w:hAnsi="Times New Roman"/>
                <w:sz w:val="24"/>
                <w:szCs w:val="24"/>
              </w:rPr>
              <w:t>слов, отвечающих на вопрос какие</w:t>
            </w:r>
            <w:r w:rsidRPr="00862F18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356" w:type="dxa"/>
            <w:vMerge/>
          </w:tcPr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 xml:space="preserve">Закрепление знаний о словах, отвечающих на </w:t>
            </w:r>
            <w:r w:rsidRPr="00862F18">
              <w:rPr>
                <w:rFonts w:ascii="Times New Roman" w:hAnsi="Times New Roman"/>
                <w:sz w:val="24"/>
                <w:szCs w:val="24"/>
              </w:rPr>
              <w:lastRenderedPageBreak/>
              <w:t>вопросы какой? какая? какое? какие?</w:t>
            </w:r>
            <w:r w:rsidRPr="0060192C">
              <w:rPr>
                <w:rFonts w:ascii="Times New Roman" w:hAnsi="Times New Roman"/>
                <w:i/>
                <w:sz w:val="24"/>
                <w:szCs w:val="24"/>
              </w:rPr>
              <w:t xml:space="preserve"> Образовательная игра.</w:t>
            </w:r>
          </w:p>
        </w:tc>
        <w:tc>
          <w:tcPr>
            <w:tcW w:w="9356" w:type="dxa"/>
            <w:vMerge w:val="restart"/>
          </w:tcPr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sz w:val="24"/>
                <w:szCs w:val="24"/>
              </w:rPr>
              <w:lastRenderedPageBreak/>
              <w:t>Учащийся научится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 xml:space="preserve"> различать слово и слог; определять количество в слове слогов.</w:t>
            </w:r>
            <w:r w:rsidR="005172A0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</w:t>
            </w:r>
            <w:r w:rsidR="005172A0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совместной</w:t>
            </w:r>
            <w:r w:rsidR="005172A0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деятельности с учителем получит возможность научиться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находить новые способы определения слогов в слове через проведение лингвистического опыта со словом</w:t>
            </w:r>
            <w:r w:rsidRPr="00BA5E6A">
              <w:rPr>
                <w:rFonts w:ascii="Times New Roman" w:hAnsi="Times New Roman"/>
                <w:b/>
                <w:iCs/>
                <w:sz w:val="24"/>
                <w:szCs w:val="24"/>
              </w:rPr>
              <w:t>;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составлять слова из слогов</w:t>
            </w:r>
            <w:r w:rsidRPr="00BA5E6A">
              <w:rPr>
                <w:rFonts w:ascii="Times New Roman" w:hAnsi="Times New Roman"/>
                <w:sz w:val="24"/>
                <w:szCs w:val="24"/>
              </w:rPr>
              <w:t xml:space="preserve"> Учащийся научится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>переносить слова по слогам.</w:t>
            </w:r>
          </w:p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находить в предложениях сравнения, осознавать, с какой целью они использованы авторами.</w:t>
            </w: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44</w:t>
            </w:r>
          </w:p>
        </w:tc>
        <w:tc>
          <w:tcPr>
            <w:tcW w:w="2977" w:type="dxa"/>
          </w:tcPr>
          <w:p w:rsidR="00D914D0" w:rsidRPr="005172A0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bCs/>
                <w:sz w:val="24"/>
                <w:szCs w:val="24"/>
              </w:rPr>
              <w:t>Итоговый контрольный диктант по теме «Слова, отвечающие на вопросы кто? что?»</w:t>
            </w:r>
          </w:p>
        </w:tc>
        <w:tc>
          <w:tcPr>
            <w:tcW w:w="9356" w:type="dxa"/>
            <w:vMerge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Анализ контрольного диктанта. Закрепление знаний о словах, отвечающих на вопросы какой? какая? какое? какие?</w:t>
            </w:r>
          </w:p>
        </w:tc>
        <w:tc>
          <w:tcPr>
            <w:tcW w:w="9356" w:type="dxa"/>
            <w:vMerge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Понятие о словах, которые отвечают на вопросы что делает? что делают? Их роль в речи.</w:t>
            </w:r>
          </w:p>
        </w:tc>
        <w:tc>
          <w:tcPr>
            <w:tcW w:w="9356" w:type="dxa"/>
            <w:vMerge w:val="restart"/>
          </w:tcPr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sz w:val="24"/>
                <w:szCs w:val="24"/>
              </w:rPr>
              <w:t>Учащийся научится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 xml:space="preserve"> различать слово и слог; определять количество в слове слогов.</w:t>
            </w:r>
          </w:p>
          <w:p w:rsidR="00D914D0" w:rsidRPr="00BA5E6A" w:rsidRDefault="00D914D0" w:rsidP="005172A0">
            <w:pPr>
              <w:tabs>
                <w:tab w:val="left" w:pos="1560"/>
              </w:tabs>
              <w:spacing w:after="0" w:line="23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находить новые способы определения слогов в слове через проведение лингвистического опыта со словом</w:t>
            </w:r>
            <w:r w:rsidRPr="00BA5E6A">
              <w:rPr>
                <w:rFonts w:ascii="Times New Roman" w:hAnsi="Times New Roman"/>
                <w:b/>
                <w:iCs/>
                <w:sz w:val="24"/>
                <w:szCs w:val="24"/>
              </w:rPr>
              <w:t>;</w:t>
            </w:r>
            <w:r w:rsidR="005172A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составлять слова из слогов</w:t>
            </w:r>
            <w:r w:rsidRPr="00BA5E6A">
              <w:rPr>
                <w:rFonts w:ascii="Times New Roman" w:hAnsi="Times New Roman"/>
                <w:sz w:val="24"/>
                <w:szCs w:val="24"/>
              </w:rPr>
              <w:t xml:space="preserve"> Учащийся научится</w:t>
            </w:r>
            <w:r w:rsidRPr="00BA5E6A">
              <w:rPr>
                <w:rFonts w:ascii="Times New Roman" w:hAnsi="Times New Roman"/>
                <w:iCs/>
                <w:sz w:val="24"/>
                <w:szCs w:val="24"/>
              </w:rPr>
              <w:t xml:space="preserve">переносить слова по слогам. </w:t>
            </w:r>
          </w:p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5E6A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BA5E6A">
              <w:rPr>
                <w:rFonts w:ascii="Times New Roman" w:hAnsi="Times New Roman"/>
                <w:i/>
                <w:iCs/>
                <w:sz w:val="24"/>
                <w:szCs w:val="24"/>
              </w:rPr>
              <w:t>находить в предложениях сравнения, осознавать, с какой целью они использованы авторами.</w:t>
            </w: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14D0" w:rsidRPr="00862F18" w:rsidTr="005172A0">
        <w:tc>
          <w:tcPr>
            <w:tcW w:w="81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2977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Распознавание слов, обозначающих действие предмета. Восстановление деформированного предложения.</w:t>
            </w:r>
          </w:p>
        </w:tc>
        <w:tc>
          <w:tcPr>
            <w:tcW w:w="9356" w:type="dxa"/>
            <w:vMerge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D914D0" w:rsidRPr="00862F18" w:rsidRDefault="00D914D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72A0" w:rsidRPr="00862F18" w:rsidTr="005172A0">
        <w:trPr>
          <w:trHeight w:val="699"/>
        </w:trPr>
        <w:tc>
          <w:tcPr>
            <w:tcW w:w="817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2977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Закрепление пройденного по теме «Части речи»</w:t>
            </w:r>
          </w:p>
        </w:tc>
        <w:tc>
          <w:tcPr>
            <w:tcW w:w="9356" w:type="dxa"/>
            <w:vMerge w:val="restart"/>
          </w:tcPr>
          <w:p w:rsidR="005172A0" w:rsidRPr="00862F18" w:rsidRDefault="005172A0" w:rsidP="005172A0">
            <w:pPr>
              <w:tabs>
                <w:tab w:val="left" w:pos="1560"/>
              </w:tabs>
              <w:spacing w:after="0"/>
              <w:ind w:right="-40"/>
              <w:rPr>
                <w:rFonts w:ascii="Times New Roman" w:hAnsi="Times New Roman"/>
                <w:iCs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Учащийся научится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2F18">
              <w:rPr>
                <w:rFonts w:ascii="Times New Roman" w:hAnsi="Times New Roman"/>
                <w:iCs/>
                <w:sz w:val="24"/>
                <w:szCs w:val="24"/>
              </w:rPr>
              <w:t>писать имена собственные с заглавной буквы, объяснять их написание,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62F18">
              <w:rPr>
                <w:rFonts w:ascii="Times New Roman" w:hAnsi="Times New Roman"/>
                <w:iCs/>
                <w:sz w:val="24"/>
                <w:szCs w:val="24"/>
              </w:rPr>
              <w:t>использовать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62F18">
              <w:rPr>
                <w:rFonts w:ascii="Times New Roman" w:hAnsi="Times New Roman"/>
                <w:iCs/>
                <w:sz w:val="24"/>
                <w:szCs w:val="24"/>
              </w:rPr>
              <w:t>в общении правила и принятые нормы вежливого обращения друг к другу по имени, по имени и отчеству.</w:t>
            </w:r>
          </w:p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40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i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</w:t>
            </w:r>
            <w:r w:rsidRPr="00862F18">
              <w:rPr>
                <w:rFonts w:ascii="Times New Roman" w:hAnsi="Times New Roman"/>
                <w:i/>
                <w:iCs/>
                <w:sz w:val="24"/>
                <w:szCs w:val="24"/>
              </w:rPr>
              <w:t>научитьсянаходить информацию о названии своего города</w:t>
            </w:r>
            <w:r w:rsidRPr="00862F18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922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72A0" w:rsidRPr="00862F18" w:rsidTr="005172A0">
        <w:tc>
          <w:tcPr>
            <w:tcW w:w="817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 w:rsidRPr="00862F18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2977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862F18">
              <w:rPr>
                <w:rFonts w:ascii="Times New Roman" w:hAnsi="Times New Roman"/>
                <w:sz w:val="24"/>
                <w:szCs w:val="24"/>
              </w:rPr>
              <w:t>Закрепление пройденного по теме «Части речи»</w:t>
            </w:r>
          </w:p>
        </w:tc>
        <w:tc>
          <w:tcPr>
            <w:tcW w:w="9356" w:type="dxa"/>
            <w:vMerge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4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72A0" w:rsidRPr="00862F18" w:rsidTr="005172A0">
        <w:tc>
          <w:tcPr>
            <w:tcW w:w="817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2977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пройденного за год</w:t>
            </w:r>
          </w:p>
        </w:tc>
        <w:tc>
          <w:tcPr>
            <w:tcW w:w="9356" w:type="dxa"/>
            <w:vMerge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5172A0" w:rsidRPr="00862F18" w:rsidRDefault="005172A0" w:rsidP="005172A0">
            <w:pPr>
              <w:tabs>
                <w:tab w:val="left" w:pos="1560"/>
              </w:tabs>
              <w:spacing w:after="0" w:line="23" w:lineRule="atLeast"/>
              <w:ind w:right="-5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B0188" w:rsidRPr="000E0F53" w:rsidRDefault="00EB0188" w:rsidP="005172A0">
      <w:pPr>
        <w:tabs>
          <w:tab w:val="left" w:pos="1560"/>
        </w:tabs>
        <w:spacing w:after="0"/>
        <w:rPr>
          <w:rFonts w:ascii="Times New Roman" w:hAnsi="Times New Roman"/>
          <w:b/>
          <w:sz w:val="20"/>
          <w:szCs w:val="20"/>
        </w:rPr>
      </w:pPr>
    </w:p>
    <w:sectPr w:rsidR="00EB0188" w:rsidRPr="000E0F53" w:rsidSect="00E2306A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306A"/>
    <w:rsid w:val="00002609"/>
    <w:rsid w:val="0001209C"/>
    <w:rsid w:val="00026EF9"/>
    <w:rsid w:val="00071D9E"/>
    <w:rsid w:val="000C1507"/>
    <w:rsid w:val="000E0F53"/>
    <w:rsid w:val="0010136F"/>
    <w:rsid w:val="001264DD"/>
    <w:rsid w:val="0018286B"/>
    <w:rsid w:val="0018396E"/>
    <w:rsid w:val="00194660"/>
    <w:rsid w:val="001D4DB1"/>
    <w:rsid w:val="001E75BF"/>
    <w:rsid w:val="001F0671"/>
    <w:rsid w:val="001F2C66"/>
    <w:rsid w:val="00222BE1"/>
    <w:rsid w:val="00235189"/>
    <w:rsid w:val="00250318"/>
    <w:rsid w:val="00287B67"/>
    <w:rsid w:val="002C3B63"/>
    <w:rsid w:val="002D1E4F"/>
    <w:rsid w:val="002D71D5"/>
    <w:rsid w:val="00313814"/>
    <w:rsid w:val="0031536B"/>
    <w:rsid w:val="003C1910"/>
    <w:rsid w:val="00407056"/>
    <w:rsid w:val="00467A33"/>
    <w:rsid w:val="00467E8A"/>
    <w:rsid w:val="004B2484"/>
    <w:rsid w:val="004C3B2E"/>
    <w:rsid w:val="004D2CA8"/>
    <w:rsid w:val="004D7D37"/>
    <w:rsid w:val="005172A0"/>
    <w:rsid w:val="00530F81"/>
    <w:rsid w:val="005619D5"/>
    <w:rsid w:val="0057414B"/>
    <w:rsid w:val="00586109"/>
    <w:rsid w:val="0060192C"/>
    <w:rsid w:val="00655491"/>
    <w:rsid w:val="00657361"/>
    <w:rsid w:val="00664031"/>
    <w:rsid w:val="00683967"/>
    <w:rsid w:val="006924DD"/>
    <w:rsid w:val="006E798A"/>
    <w:rsid w:val="007021DA"/>
    <w:rsid w:val="007037EC"/>
    <w:rsid w:val="0070432B"/>
    <w:rsid w:val="00707510"/>
    <w:rsid w:val="00783211"/>
    <w:rsid w:val="007A40F3"/>
    <w:rsid w:val="007B44AD"/>
    <w:rsid w:val="007D4499"/>
    <w:rsid w:val="007E7E4D"/>
    <w:rsid w:val="00803D84"/>
    <w:rsid w:val="008411E0"/>
    <w:rsid w:val="00862F18"/>
    <w:rsid w:val="00862F80"/>
    <w:rsid w:val="008753FB"/>
    <w:rsid w:val="008A2880"/>
    <w:rsid w:val="008D49F9"/>
    <w:rsid w:val="008D4F38"/>
    <w:rsid w:val="008F65CE"/>
    <w:rsid w:val="0091629F"/>
    <w:rsid w:val="0092162C"/>
    <w:rsid w:val="00972426"/>
    <w:rsid w:val="00984AC1"/>
    <w:rsid w:val="009B0870"/>
    <w:rsid w:val="009C6E62"/>
    <w:rsid w:val="00A37ACD"/>
    <w:rsid w:val="00A4001C"/>
    <w:rsid w:val="00A41EE4"/>
    <w:rsid w:val="00A723D9"/>
    <w:rsid w:val="00A8232C"/>
    <w:rsid w:val="00AA2E12"/>
    <w:rsid w:val="00AE3AD1"/>
    <w:rsid w:val="00B25CBF"/>
    <w:rsid w:val="00BA5E6A"/>
    <w:rsid w:val="00BD03FB"/>
    <w:rsid w:val="00BD3A13"/>
    <w:rsid w:val="00C174CE"/>
    <w:rsid w:val="00C40450"/>
    <w:rsid w:val="00C43861"/>
    <w:rsid w:val="00C647D9"/>
    <w:rsid w:val="00C74096"/>
    <w:rsid w:val="00D1189E"/>
    <w:rsid w:val="00D46313"/>
    <w:rsid w:val="00D76C8F"/>
    <w:rsid w:val="00D914D0"/>
    <w:rsid w:val="00DC2ABB"/>
    <w:rsid w:val="00DE2189"/>
    <w:rsid w:val="00E2306A"/>
    <w:rsid w:val="00E31072"/>
    <w:rsid w:val="00EB0188"/>
    <w:rsid w:val="00ED0FBC"/>
    <w:rsid w:val="00ED2FC1"/>
    <w:rsid w:val="00EE64D1"/>
    <w:rsid w:val="00F513DE"/>
    <w:rsid w:val="00F54295"/>
    <w:rsid w:val="00F678A4"/>
    <w:rsid w:val="00F80A1B"/>
    <w:rsid w:val="00F8104E"/>
    <w:rsid w:val="00F9005E"/>
    <w:rsid w:val="00FC4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EF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230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1189E"/>
    <w:pPr>
      <w:ind w:left="720"/>
      <w:contextualSpacing/>
    </w:pPr>
    <w:rPr>
      <w:rFonts w:ascii="Times New Roman" w:hAnsi="Times New Roman"/>
      <w:sz w:val="28"/>
    </w:rPr>
  </w:style>
  <w:style w:type="paragraph" w:styleId="a5">
    <w:name w:val="No Spacing"/>
    <w:uiPriority w:val="99"/>
    <w:qFormat/>
    <w:rsid w:val="000E0F53"/>
    <w:rPr>
      <w:rFonts w:ascii="Times New Roman" w:eastAsia="Times New Roman" w:hAnsi="Times New Roman"/>
      <w:sz w:val="24"/>
      <w:szCs w:val="24"/>
    </w:rPr>
  </w:style>
  <w:style w:type="paragraph" w:customStyle="1" w:styleId="2">
    <w:name w:val="Знак2"/>
    <w:basedOn w:val="a"/>
    <w:uiPriority w:val="99"/>
    <w:rsid w:val="00DE2189"/>
    <w:pPr>
      <w:spacing w:after="160" w:line="240" w:lineRule="exact"/>
    </w:pPr>
    <w:rPr>
      <w:rFonts w:ascii="Verdana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0A5B2-3194-4BE1-BFC6-CCDE438A4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1883</Words>
  <Characters>10737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 Admin</dc:creator>
  <cp:keywords/>
  <dc:description/>
  <cp:lastModifiedBy>103</cp:lastModifiedBy>
  <cp:revision>63</cp:revision>
  <cp:lastPrinted>2019-08-22T05:55:00Z</cp:lastPrinted>
  <dcterms:created xsi:type="dcterms:W3CDTF">2015-08-30T09:26:00Z</dcterms:created>
  <dcterms:modified xsi:type="dcterms:W3CDTF">2019-08-23T01:43:00Z</dcterms:modified>
</cp:coreProperties>
</file>